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4BB888" w14:textId="77777777" w:rsidR="00161D3A" w:rsidRPr="006937E9" w:rsidRDefault="00161D3A" w:rsidP="00D9032E">
      <w:pPr>
        <w:spacing w:after="600"/>
        <w:jc w:val="center"/>
        <w:rPr>
          <w:b/>
          <w:sz w:val="28"/>
          <w:szCs w:val="28"/>
        </w:rPr>
      </w:pPr>
      <w:r w:rsidRPr="006937E9">
        <w:rPr>
          <w:b/>
          <w:sz w:val="28"/>
          <w:szCs w:val="28"/>
        </w:rPr>
        <w:t>Local publication for call for proposals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479"/>
        <w:gridCol w:w="1985"/>
      </w:tblGrid>
      <w:tr w:rsidR="00161D3A" w:rsidRPr="006937E9" w14:paraId="55E82C0A" w14:textId="77777777" w:rsidTr="00D9032E">
        <w:trPr>
          <w:trHeight w:val="1219"/>
        </w:trPr>
        <w:tc>
          <w:tcPr>
            <w:tcW w:w="7479" w:type="dxa"/>
          </w:tcPr>
          <w:p w14:paraId="5AF2F9D8" w14:textId="77777777" w:rsidR="00161D3A" w:rsidRDefault="00D9032E" w:rsidP="00D9032E">
            <w:pPr>
              <w:jc w:val="right"/>
              <w:rPr>
                <w:b/>
                <w:lang w:eastAsia="hu-HU"/>
              </w:rPr>
            </w:pPr>
            <w:r>
              <w:rPr>
                <w:b/>
                <w:noProof/>
                <w:snapToGrid/>
                <w:lang w:val="it-IT" w:eastAsia="it-IT"/>
              </w:rPr>
              <w:drawing>
                <wp:anchor distT="0" distB="0" distL="114300" distR="114300" simplePos="0" relativeHeight="251659264" behindDoc="0" locked="0" layoutInCell="0" allowOverlap="1" wp14:anchorId="03C3EF75" wp14:editId="0EC61FB1">
                  <wp:simplePos x="0" y="0"/>
                  <wp:positionH relativeFrom="column">
                    <wp:posOffset>4975225</wp:posOffset>
                  </wp:positionH>
                  <wp:positionV relativeFrom="paragraph">
                    <wp:posOffset>694690</wp:posOffset>
                  </wp:positionV>
                  <wp:extent cx="819150" cy="895350"/>
                  <wp:effectExtent l="0" t="0" r="0" b="0"/>
                  <wp:wrapNone/>
                  <wp:docPr id="2" name="Picture 2" descr="../../Administrator/Desktop/10953393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Administrator/Desktop/10953393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lang w:eastAsia="hu-HU"/>
              </w:rPr>
              <w:t xml:space="preserve">   </w:t>
            </w:r>
            <w:r w:rsidR="00063F66" w:rsidRPr="00063F66">
              <w:rPr>
                <w:b/>
                <w:lang w:eastAsia="hu-HU"/>
              </w:rPr>
              <w:t>Youth, Women and Long-term Unemployed in the Labour Market</w:t>
            </w:r>
          </w:p>
          <w:p w14:paraId="3667B567" w14:textId="77777777" w:rsidR="00D033BD" w:rsidRDefault="00D9032E">
            <w:pPr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 xml:space="preserve">       </w:t>
            </w:r>
            <w:r w:rsidR="005D5194">
              <w:rPr>
                <w:b/>
                <w:lang w:eastAsia="hu-HU"/>
              </w:rPr>
              <w:t xml:space="preserve"> </w:t>
            </w:r>
            <w:proofErr w:type="spellStart"/>
            <w:r>
              <w:rPr>
                <w:b/>
                <w:lang w:eastAsia="hu-HU"/>
              </w:rPr>
              <w:t>EuropeAid</w:t>
            </w:r>
            <w:proofErr w:type="spellEnd"/>
            <w:r w:rsidR="00D357C4">
              <w:rPr>
                <w:b/>
                <w:lang w:eastAsia="hu-HU"/>
              </w:rPr>
              <w:t>/</w:t>
            </w:r>
            <w:r>
              <w:rPr>
                <w:b/>
                <w:lang w:eastAsia="hu-HU"/>
              </w:rPr>
              <w:t>137484/ID/ACT/ME</w:t>
            </w:r>
          </w:p>
          <w:p w14:paraId="43A6F367" w14:textId="77777777" w:rsidR="00ED63F4" w:rsidRPr="006937E9" w:rsidRDefault="00ED63F4" w:rsidP="00D9032E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14:paraId="76D49F17" w14:textId="77777777" w:rsidR="00161D3A" w:rsidRPr="006937E9" w:rsidRDefault="00161D3A" w:rsidP="00D9032E">
            <w:pPr>
              <w:jc w:val="center"/>
              <w:rPr>
                <w:b/>
              </w:rPr>
            </w:pPr>
          </w:p>
        </w:tc>
      </w:tr>
    </w:tbl>
    <w:p w14:paraId="46EE710C" w14:textId="77777777" w:rsidR="00950148" w:rsidRDefault="00D9032E" w:rsidP="00950148">
      <w:pPr>
        <w:spacing w:before="0" w:line="360" w:lineRule="auto"/>
        <w:jc w:val="both"/>
        <w:rPr>
          <w:noProof/>
          <w:snapToGrid/>
          <w:sz w:val="20"/>
          <w:lang w:eastAsia="en-GB"/>
        </w:rPr>
      </w:pPr>
      <w:r w:rsidRPr="00D9032E">
        <w:rPr>
          <w:noProof/>
          <w:snapToGrid/>
          <w:sz w:val="20"/>
          <w:lang w:val="it-IT" w:eastAsia="it-IT"/>
        </w:rPr>
        <w:drawing>
          <wp:inline distT="0" distB="0" distL="0" distR="0" wp14:anchorId="61BA8804" wp14:editId="4C00DC91">
            <wp:extent cx="1371600" cy="676275"/>
            <wp:effectExtent l="0" t="0" r="0" b="9525"/>
            <wp:docPr id="7" name="Picture 1" descr="logo_ec_17_colors_3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ec_17_colors_300dpi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73A509" w14:textId="77777777" w:rsidR="00D9032E" w:rsidRDefault="00D9032E" w:rsidP="00D9032E">
      <w:pPr>
        <w:spacing w:before="0" w:line="360" w:lineRule="auto"/>
        <w:jc w:val="both"/>
        <w:rPr>
          <w:sz w:val="22"/>
          <w:szCs w:val="22"/>
        </w:rPr>
      </w:pPr>
    </w:p>
    <w:p w14:paraId="238F35A5" w14:textId="77777777" w:rsidR="007B0740" w:rsidRPr="00EE14B6" w:rsidRDefault="00950148" w:rsidP="00D9032E">
      <w:pPr>
        <w:spacing w:before="0" w:line="360" w:lineRule="auto"/>
        <w:jc w:val="both"/>
        <w:rPr>
          <w:sz w:val="22"/>
          <w:szCs w:val="22"/>
        </w:rPr>
      </w:pPr>
      <w:r w:rsidRPr="00EE14B6">
        <w:rPr>
          <w:sz w:val="22"/>
          <w:szCs w:val="22"/>
        </w:rPr>
        <w:t>The Directorate for Finance and Contracting of the EU Assistance Fund</w:t>
      </w:r>
      <w:r w:rsidR="00063F66" w:rsidRPr="00EE14B6">
        <w:rPr>
          <w:sz w:val="22"/>
          <w:szCs w:val="22"/>
        </w:rPr>
        <w:t>s</w:t>
      </w:r>
      <w:r w:rsidRPr="00EE14B6">
        <w:rPr>
          <w:sz w:val="22"/>
          <w:szCs w:val="22"/>
        </w:rPr>
        <w:t xml:space="preserve"> of the Ministry of Finance of Montenegro</w:t>
      </w:r>
      <w:r w:rsidR="00161D3A" w:rsidRPr="00EE14B6">
        <w:rPr>
          <w:sz w:val="22"/>
          <w:szCs w:val="22"/>
        </w:rPr>
        <w:t xml:space="preserve"> is seeking proposals for</w:t>
      </w:r>
      <w:r w:rsidR="00A75997" w:rsidRPr="00EE14B6">
        <w:rPr>
          <w:sz w:val="22"/>
          <w:szCs w:val="22"/>
        </w:rPr>
        <w:t>:</w:t>
      </w:r>
      <w:r w:rsidR="00063F66" w:rsidRPr="00EE14B6">
        <w:rPr>
          <w:sz w:val="22"/>
          <w:szCs w:val="22"/>
        </w:rPr>
        <w:t xml:space="preserve"> mobilization of the relevant actors on the labour market in order to facilitate the access of long-term unemployed persons, with special focus on women and youth, into the labour market, through improving their skills, education and qualification</w:t>
      </w:r>
      <w:r w:rsidR="00A75997" w:rsidRPr="00EE14B6">
        <w:rPr>
          <w:sz w:val="22"/>
          <w:szCs w:val="22"/>
        </w:rPr>
        <w:t>,</w:t>
      </w:r>
      <w:r w:rsidR="00161D3A" w:rsidRPr="00EE14B6">
        <w:rPr>
          <w:sz w:val="22"/>
          <w:szCs w:val="22"/>
        </w:rPr>
        <w:t xml:space="preserve"> with financial assistance from the </w:t>
      </w:r>
      <w:r w:rsidRPr="00EE14B6">
        <w:rPr>
          <w:sz w:val="22"/>
          <w:szCs w:val="22"/>
        </w:rPr>
        <w:t>“Operational Programme "Human Resources Development 2012-2013”, financed by Instrument for Pre-Accession</w:t>
      </w:r>
      <w:r w:rsidR="00063F66" w:rsidRPr="00EE14B6">
        <w:rPr>
          <w:sz w:val="22"/>
          <w:szCs w:val="22"/>
        </w:rPr>
        <w:t xml:space="preserve"> Assistance (</w:t>
      </w:r>
      <w:r w:rsidRPr="00EE14B6">
        <w:rPr>
          <w:sz w:val="22"/>
          <w:szCs w:val="22"/>
        </w:rPr>
        <w:t>IPA</w:t>
      </w:r>
      <w:r w:rsidR="00063F66" w:rsidRPr="00EE14B6">
        <w:rPr>
          <w:sz w:val="22"/>
          <w:szCs w:val="22"/>
        </w:rPr>
        <w:t>)</w:t>
      </w:r>
      <w:r w:rsidRPr="00EE14B6">
        <w:rPr>
          <w:sz w:val="22"/>
          <w:szCs w:val="22"/>
        </w:rPr>
        <w:t xml:space="preserve">. </w:t>
      </w:r>
      <w:r w:rsidR="00161D3A" w:rsidRPr="00EE14B6">
        <w:rPr>
          <w:sz w:val="22"/>
          <w:szCs w:val="22"/>
        </w:rPr>
        <w:t>The full Guidelines for Applicants are available for consulta</w:t>
      </w:r>
      <w:r w:rsidR="007B0740" w:rsidRPr="00EE14B6">
        <w:rPr>
          <w:sz w:val="22"/>
          <w:szCs w:val="22"/>
        </w:rPr>
        <w:t xml:space="preserve">tion at </w:t>
      </w:r>
      <w:proofErr w:type="gramStart"/>
      <w:r w:rsidR="00F2489E" w:rsidRPr="00EE14B6">
        <w:rPr>
          <w:sz w:val="22"/>
          <w:szCs w:val="22"/>
        </w:rPr>
        <w:t>address(</w:t>
      </w:r>
      <w:proofErr w:type="spellStart"/>
      <w:proofErr w:type="gramEnd"/>
      <w:r w:rsidR="00161D3A" w:rsidRPr="00EE14B6">
        <w:rPr>
          <w:sz w:val="22"/>
          <w:szCs w:val="22"/>
        </w:rPr>
        <w:t>es</w:t>
      </w:r>
      <w:proofErr w:type="spellEnd"/>
      <w:r w:rsidR="007B0740" w:rsidRPr="00EE14B6">
        <w:rPr>
          <w:sz w:val="22"/>
          <w:szCs w:val="22"/>
        </w:rPr>
        <w:t>):</w:t>
      </w:r>
      <w:bookmarkStart w:id="0" w:name="_GoBack"/>
      <w:bookmarkEnd w:id="0"/>
    </w:p>
    <w:p w14:paraId="4809B995" w14:textId="77777777" w:rsidR="00F2489E" w:rsidRPr="00EE14B6" w:rsidRDefault="00F2489E" w:rsidP="00D9032E">
      <w:pPr>
        <w:contextualSpacing/>
        <w:jc w:val="both"/>
        <w:rPr>
          <w:sz w:val="22"/>
          <w:szCs w:val="22"/>
        </w:rPr>
      </w:pPr>
      <w:r w:rsidRPr="00EE14B6">
        <w:rPr>
          <w:sz w:val="22"/>
          <w:szCs w:val="22"/>
        </w:rPr>
        <w:t xml:space="preserve">The Ministry of Finance </w:t>
      </w:r>
    </w:p>
    <w:p w14:paraId="38215D46" w14:textId="77777777" w:rsidR="00F2489E" w:rsidRPr="00EE14B6" w:rsidRDefault="00F2489E" w:rsidP="00D9032E">
      <w:pPr>
        <w:contextualSpacing/>
        <w:jc w:val="both"/>
        <w:rPr>
          <w:sz w:val="22"/>
          <w:szCs w:val="22"/>
        </w:rPr>
      </w:pPr>
      <w:r w:rsidRPr="00EE14B6">
        <w:rPr>
          <w:sz w:val="22"/>
          <w:szCs w:val="22"/>
        </w:rPr>
        <w:t xml:space="preserve">The Directorate for Finance and Contracting of the EU Assistance Funds (CFCU) </w:t>
      </w:r>
    </w:p>
    <w:p w14:paraId="73041F97" w14:textId="77777777" w:rsidR="00F2489E" w:rsidRPr="00EE14B6" w:rsidRDefault="00314DBB" w:rsidP="00D9032E">
      <w:pPr>
        <w:contextualSpacing/>
        <w:jc w:val="both"/>
        <w:rPr>
          <w:sz w:val="22"/>
          <w:szCs w:val="22"/>
        </w:rPr>
      </w:pPr>
      <w:proofErr w:type="spellStart"/>
      <w:r w:rsidRPr="00EE14B6">
        <w:rPr>
          <w:sz w:val="22"/>
          <w:szCs w:val="22"/>
        </w:rPr>
        <w:t>Stanka</w:t>
      </w:r>
      <w:proofErr w:type="spellEnd"/>
      <w:r w:rsidR="00582271" w:rsidRPr="00EE14B6">
        <w:rPr>
          <w:sz w:val="22"/>
          <w:szCs w:val="22"/>
        </w:rPr>
        <w:t xml:space="preserve"> </w:t>
      </w:r>
      <w:proofErr w:type="spellStart"/>
      <w:r w:rsidRPr="00EE14B6">
        <w:rPr>
          <w:sz w:val="22"/>
          <w:szCs w:val="22"/>
        </w:rPr>
        <w:t>Dragojevića</w:t>
      </w:r>
      <w:proofErr w:type="spellEnd"/>
      <w:r w:rsidRPr="00EE14B6">
        <w:rPr>
          <w:sz w:val="22"/>
          <w:szCs w:val="22"/>
        </w:rPr>
        <w:t xml:space="preserve"> 2</w:t>
      </w:r>
    </w:p>
    <w:p w14:paraId="003CE9E8" w14:textId="77777777" w:rsidR="00F2489E" w:rsidRPr="00EE14B6" w:rsidRDefault="00F2489E" w:rsidP="00D9032E">
      <w:pPr>
        <w:contextualSpacing/>
        <w:jc w:val="both"/>
        <w:rPr>
          <w:sz w:val="22"/>
          <w:szCs w:val="22"/>
        </w:rPr>
      </w:pPr>
      <w:r w:rsidRPr="00EE14B6">
        <w:rPr>
          <w:sz w:val="22"/>
          <w:szCs w:val="22"/>
        </w:rPr>
        <w:t xml:space="preserve">81 000 </w:t>
      </w:r>
      <w:proofErr w:type="spellStart"/>
      <w:r w:rsidRPr="00EE14B6">
        <w:rPr>
          <w:sz w:val="22"/>
          <w:szCs w:val="22"/>
        </w:rPr>
        <w:t>Podgorica</w:t>
      </w:r>
      <w:proofErr w:type="spellEnd"/>
      <w:r w:rsidRPr="00EE14B6">
        <w:rPr>
          <w:sz w:val="22"/>
          <w:szCs w:val="22"/>
        </w:rPr>
        <w:t>, Montenegro</w:t>
      </w:r>
    </w:p>
    <w:p w14:paraId="3BE61B1C" w14:textId="77777777" w:rsidR="007B0740" w:rsidRPr="00EE14B6" w:rsidRDefault="007B0740" w:rsidP="00D9032E">
      <w:pPr>
        <w:spacing w:before="0" w:line="360" w:lineRule="auto"/>
        <w:jc w:val="both"/>
        <w:rPr>
          <w:sz w:val="22"/>
          <w:szCs w:val="22"/>
        </w:rPr>
      </w:pPr>
    </w:p>
    <w:p w14:paraId="05AAD300" w14:textId="77777777" w:rsidR="00950148" w:rsidRPr="00EE14B6" w:rsidRDefault="00161D3A" w:rsidP="00D9032E">
      <w:pPr>
        <w:spacing w:before="0" w:line="360" w:lineRule="auto"/>
        <w:jc w:val="both"/>
        <w:rPr>
          <w:sz w:val="22"/>
          <w:szCs w:val="22"/>
        </w:rPr>
      </w:pPr>
      <w:proofErr w:type="gramStart"/>
      <w:r w:rsidRPr="00EE14B6">
        <w:rPr>
          <w:sz w:val="22"/>
          <w:szCs w:val="22"/>
        </w:rPr>
        <w:t>and</w:t>
      </w:r>
      <w:proofErr w:type="gramEnd"/>
      <w:r w:rsidRPr="00EE14B6">
        <w:rPr>
          <w:sz w:val="22"/>
          <w:szCs w:val="22"/>
        </w:rPr>
        <w:t xml:space="preserve"> on the following internet site</w:t>
      </w:r>
      <w:r w:rsidR="008D2FDC" w:rsidRPr="00EE14B6">
        <w:rPr>
          <w:sz w:val="22"/>
          <w:szCs w:val="22"/>
        </w:rPr>
        <w:t>s</w:t>
      </w:r>
      <w:r w:rsidRPr="00EE14B6">
        <w:rPr>
          <w:sz w:val="22"/>
          <w:szCs w:val="22"/>
        </w:rPr>
        <w:t xml:space="preserve">: </w:t>
      </w:r>
    </w:p>
    <w:p w14:paraId="056D4FFD" w14:textId="77777777" w:rsidR="00E161A0" w:rsidRPr="00EE14B6" w:rsidRDefault="00EE14B6" w:rsidP="00D9032E">
      <w:pPr>
        <w:pStyle w:val="Nessunaspaziatura"/>
        <w:numPr>
          <w:ilvl w:val="0"/>
          <w:numId w:val="33"/>
        </w:numPr>
        <w:jc w:val="both"/>
        <w:rPr>
          <w:sz w:val="22"/>
          <w:szCs w:val="22"/>
        </w:rPr>
      </w:pPr>
      <w:hyperlink r:id="rId11" w:history="1">
        <w:r w:rsidR="00E161A0" w:rsidRPr="00EE14B6">
          <w:rPr>
            <w:rStyle w:val="Collegamentoipertestuale"/>
            <w:sz w:val="22"/>
            <w:szCs w:val="22"/>
          </w:rPr>
          <w:t>https://webgate.ec.europa.eu/eu</w:t>
        </w:r>
        <w:r w:rsidR="00582271" w:rsidRPr="00EE14B6">
          <w:rPr>
            <w:rStyle w:val="Collegamentoipertestuale"/>
            <w:sz w:val="22"/>
            <w:szCs w:val="22"/>
          </w:rPr>
          <w:t>ropeaid/online</w:t>
        </w:r>
        <w:r w:rsidR="00E161A0" w:rsidRPr="00EE14B6">
          <w:rPr>
            <w:rStyle w:val="Collegamentoipertestuale"/>
            <w:sz w:val="22"/>
            <w:szCs w:val="22"/>
          </w:rPr>
          <w:t>services/index.cfm?do=publi.welcome&amp;userlanguage=en</w:t>
        </w:r>
      </w:hyperlink>
    </w:p>
    <w:p w14:paraId="4DA25E19" w14:textId="77777777" w:rsidR="00950148" w:rsidRPr="00EE14B6" w:rsidRDefault="00EE14B6" w:rsidP="00D9032E">
      <w:pPr>
        <w:pStyle w:val="Nessunaspaziatura"/>
        <w:numPr>
          <w:ilvl w:val="0"/>
          <w:numId w:val="33"/>
        </w:numPr>
        <w:jc w:val="both"/>
        <w:rPr>
          <w:sz w:val="22"/>
          <w:szCs w:val="22"/>
        </w:rPr>
      </w:pPr>
      <w:hyperlink r:id="rId12" w:history="1">
        <w:r w:rsidR="00950148" w:rsidRPr="00EE14B6">
          <w:rPr>
            <w:rStyle w:val="Collegamentoipertestuale"/>
            <w:sz w:val="22"/>
            <w:szCs w:val="22"/>
          </w:rPr>
          <w:t>http://www.mf.gov.me/rubrike/CFCU_tenderi/Tenderi/Otvoreni</w:t>
        </w:r>
      </w:hyperlink>
    </w:p>
    <w:p w14:paraId="6900BFF8" w14:textId="77777777" w:rsidR="008D2FDC" w:rsidRPr="00EE14B6" w:rsidRDefault="008D2FDC" w:rsidP="00D9032E">
      <w:pPr>
        <w:spacing w:before="0" w:line="360" w:lineRule="auto"/>
        <w:jc w:val="both"/>
        <w:rPr>
          <w:sz w:val="22"/>
          <w:szCs w:val="22"/>
        </w:rPr>
      </w:pPr>
    </w:p>
    <w:p w14:paraId="5CD17398" w14:textId="77777777" w:rsidR="008D2FDC" w:rsidRPr="00EE14B6" w:rsidRDefault="00161D3A" w:rsidP="00D9032E">
      <w:pPr>
        <w:spacing w:before="0" w:line="360" w:lineRule="auto"/>
        <w:jc w:val="both"/>
        <w:rPr>
          <w:b/>
          <w:sz w:val="22"/>
          <w:szCs w:val="22"/>
        </w:rPr>
      </w:pPr>
      <w:r w:rsidRPr="00EE14B6">
        <w:rPr>
          <w:b/>
          <w:sz w:val="22"/>
          <w:szCs w:val="22"/>
        </w:rPr>
        <w:t xml:space="preserve">The deadline for submission of proposals is </w:t>
      </w:r>
      <w:r w:rsidR="0043488C" w:rsidRPr="00EE14B6">
        <w:rPr>
          <w:b/>
          <w:sz w:val="22"/>
          <w:szCs w:val="22"/>
        </w:rPr>
        <w:t>01</w:t>
      </w:r>
      <w:r w:rsidR="009337E6" w:rsidRPr="00EE14B6">
        <w:rPr>
          <w:b/>
          <w:sz w:val="22"/>
          <w:szCs w:val="22"/>
          <w:vertAlign w:val="superscript"/>
        </w:rPr>
        <w:t>st</w:t>
      </w:r>
      <w:r w:rsidR="007E7092" w:rsidRPr="00EE14B6">
        <w:rPr>
          <w:b/>
          <w:sz w:val="22"/>
          <w:szCs w:val="22"/>
        </w:rPr>
        <w:t xml:space="preserve"> </w:t>
      </w:r>
      <w:r w:rsidR="0043488C" w:rsidRPr="00EE14B6">
        <w:rPr>
          <w:b/>
          <w:sz w:val="22"/>
          <w:szCs w:val="22"/>
        </w:rPr>
        <w:t>February</w:t>
      </w:r>
      <w:r w:rsidR="007E7092" w:rsidRPr="00EE14B6">
        <w:rPr>
          <w:b/>
          <w:sz w:val="22"/>
          <w:szCs w:val="22"/>
        </w:rPr>
        <w:t xml:space="preserve"> 2016, 16:00. </w:t>
      </w:r>
    </w:p>
    <w:p w14:paraId="6A4C7AA3" w14:textId="77777777" w:rsidR="00314DBB" w:rsidRPr="00EE14B6" w:rsidRDefault="00314DBB" w:rsidP="00D357C4">
      <w:pPr>
        <w:spacing w:after="0"/>
        <w:contextualSpacing/>
        <w:jc w:val="both"/>
        <w:rPr>
          <w:sz w:val="22"/>
          <w:szCs w:val="22"/>
        </w:rPr>
      </w:pPr>
      <w:r w:rsidRPr="00EE14B6">
        <w:rPr>
          <w:sz w:val="22"/>
          <w:szCs w:val="22"/>
        </w:rPr>
        <w:t>Notice on information session on this Call for Proposals will be</w:t>
      </w:r>
      <w:r w:rsidR="00063F66" w:rsidRPr="00EE14B6">
        <w:rPr>
          <w:sz w:val="22"/>
          <w:szCs w:val="22"/>
        </w:rPr>
        <w:t xml:space="preserve"> </w:t>
      </w:r>
      <w:r w:rsidRPr="00EE14B6">
        <w:rPr>
          <w:sz w:val="22"/>
          <w:szCs w:val="22"/>
        </w:rPr>
        <w:t xml:space="preserve">published after publishing </w:t>
      </w:r>
      <w:r w:rsidR="007E7092" w:rsidRPr="00EE14B6">
        <w:rPr>
          <w:sz w:val="22"/>
          <w:szCs w:val="22"/>
        </w:rPr>
        <w:t>C</w:t>
      </w:r>
      <w:r w:rsidR="00076FEC" w:rsidRPr="00EE14B6">
        <w:rPr>
          <w:sz w:val="22"/>
          <w:szCs w:val="22"/>
        </w:rPr>
        <w:t xml:space="preserve">all </w:t>
      </w:r>
      <w:r w:rsidRPr="00EE14B6">
        <w:rPr>
          <w:sz w:val="22"/>
          <w:szCs w:val="22"/>
        </w:rPr>
        <w:t xml:space="preserve">for proposal on the: </w:t>
      </w:r>
    </w:p>
    <w:p w14:paraId="1309B90D" w14:textId="77777777" w:rsidR="00E161A0" w:rsidRPr="00EE14B6" w:rsidRDefault="00314DBB" w:rsidP="00D357C4">
      <w:pPr>
        <w:widowControl/>
        <w:numPr>
          <w:ilvl w:val="0"/>
          <w:numId w:val="34"/>
        </w:numPr>
        <w:spacing w:before="0" w:after="0"/>
        <w:contextualSpacing/>
        <w:rPr>
          <w:sz w:val="22"/>
          <w:szCs w:val="22"/>
        </w:rPr>
      </w:pPr>
      <w:proofErr w:type="spellStart"/>
      <w:r w:rsidRPr="00EE14B6">
        <w:rPr>
          <w:sz w:val="22"/>
          <w:szCs w:val="22"/>
        </w:rPr>
        <w:t>EuropeAid</w:t>
      </w:r>
      <w:proofErr w:type="spellEnd"/>
      <w:r w:rsidRPr="00EE14B6">
        <w:rPr>
          <w:sz w:val="22"/>
          <w:szCs w:val="22"/>
        </w:rPr>
        <w:t xml:space="preserve"> website</w:t>
      </w:r>
    </w:p>
    <w:p w14:paraId="770CE888" w14:textId="77777777" w:rsidR="00E161A0" w:rsidRPr="00EE14B6" w:rsidRDefault="00EE14B6" w:rsidP="00D357C4">
      <w:pPr>
        <w:widowControl/>
        <w:spacing w:before="0" w:after="0"/>
        <w:ind w:left="720"/>
        <w:contextualSpacing/>
        <w:rPr>
          <w:sz w:val="22"/>
          <w:szCs w:val="22"/>
        </w:rPr>
      </w:pPr>
      <w:hyperlink r:id="rId13" w:history="1">
        <w:r w:rsidR="00E161A0" w:rsidRPr="00EE14B6">
          <w:rPr>
            <w:rStyle w:val="Collegamentoipertestuale"/>
            <w:sz w:val="22"/>
            <w:szCs w:val="22"/>
          </w:rPr>
          <w:t>https://webgate.ec.europa.eu/europeaid/online-services/index.cfm?do=publi.welcome&amp;userlanguage=en</w:t>
        </w:r>
      </w:hyperlink>
    </w:p>
    <w:p w14:paraId="4541AE2E" w14:textId="77777777" w:rsidR="00B90B58" w:rsidRPr="00EE14B6" w:rsidRDefault="00314DBB" w:rsidP="00D357C4">
      <w:pPr>
        <w:widowControl/>
        <w:numPr>
          <w:ilvl w:val="0"/>
          <w:numId w:val="34"/>
        </w:numPr>
        <w:spacing w:before="0" w:after="0" w:line="360" w:lineRule="auto"/>
        <w:contextualSpacing/>
        <w:rPr>
          <w:sz w:val="22"/>
          <w:szCs w:val="22"/>
        </w:rPr>
      </w:pPr>
      <w:r w:rsidRPr="00EE14B6">
        <w:rPr>
          <w:sz w:val="22"/>
          <w:szCs w:val="22"/>
        </w:rPr>
        <w:t>Website of the Contracting Authority</w:t>
      </w:r>
      <w:r w:rsidR="00582271" w:rsidRPr="00EE14B6">
        <w:rPr>
          <w:sz w:val="22"/>
          <w:szCs w:val="22"/>
        </w:rPr>
        <w:t xml:space="preserve"> </w:t>
      </w:r>
      <w:hyperlink r:id="rId14" w:history="1">
        <w:r w:rsidRPr="00EE14B6">
          <w:rPr>
            <w:color w:val="0000FF"/>
            <w:sz w:val="22"/>
            <w:szCs w:val="22"/>
            <w:u w:val="single"/>
          </w:rPr>
          <w:t>http://www.mf.gov.me/rubrike/CFCU_tenderi/Tenderi/Otvoreni</w:t>
        </w:r>
      </w:hyperlink>
    </w:p>
    <w:sectPr w:rsidR="00B90B58" w:rsidRPr="00EE14B6" w:rsidSect="002D316D">
      <w:headerReference w:type="default" r:id="rId15"/>
      <w:footerReference w:type="default" r:id="rId16"/>
      <w:pgSz w:w="12240" w:h="15840"/>
      <w:pgMar w:top="851" w:right="1440" w:bottom="1440" w:left="1440" w:header="851" w:footer="6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67ED9" w14:textId="77777777" w:rsidR="00E56D6D" w:rsidRPr="006937E9" w:rsidRDefault="00E56D6D">
      <w:r w:rsidRPr="006937E9">
        <w:separator/>
      </w:r>
    </w:p>
  </w:endnote>
  <w:endnote w:type="continuationSeparator" w:id="0">
    <w:p w14:paraId="7E38CB3F" w14:textId="77777777" w:rsidR="00E56D6D" w:rsidRPr="006937E9" w:rsidRDefault="00E56D6D">
      <w:r w:rsidRPr="006937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90C97" w14:textId="77777777" w:rsidR="00950148" w:rsidRPr="006937E9" w:rsidRDefault="00327D1D" w:rsidP="00FF1AA7">
    <w:pPr>
      <w:pStyle w:val="Pidipagina"/>
      <w:tabs>
        <w:tab w:val="clear" w:pos="4320"/>
        <w:tab w:val="clear" w:pos="8640"/>
        <w:tab w:val="right" w:pos="9356"/>
        <w:tab w:val="right" w:pos="13892"/>
      </w:tabs>
      <w:spacing w:before="0" w:after="0"/>
      <w:rPr>
        <w:rStyle w:val="Numeropagina"/>
        <w:sz w:val="18"/>
        <w:szCs w:val="18"/>
      </w:rPr>
    </w:pPr>
    <w:r>
      <w:rPr>
        <w:b/>
        <w:sz w:val="18"/>
        <w:szCs w:val="18"/>
      </w:rPr>
      <w:t>15 July 2015</w:t>
    </w:r>
    <w:r w:rsidR="00950148" w:rsidRPr="006937E9">
      <w:rPr>
        <w:b/>
        <w:sz w:val="18"/>
        <w:szCs w:val="18"/>
      </w:rPr>
      <w:tab/>
    </w:r>
    <w:r w:rsidR="00950148" w:rsidRPr="006937E9">
      <w:rPr>
        <w:rStyle w:val="Numeropagina"/>
        <w:sz w:val="18"/>
        <w:szCs w:val="18"/>
      </w:rPr>
      <w:t xml:space="preserve">Page </w:t>
    </w:r>
    <w:r w:rsidR="00014320" w:rsidRPr="006937E9">
      <w:rPr>
        <w:rStyle w:val="Numeropagina"/>
        <w:sz w:val="18"/>
        <w:szCs w:val="18"/>
      </w:rPr>
      <w:fldChar w:fldCharType="begin"/>
    </w:r>
    <w:r w:rsidR="00950148" w:rsidRPr="006937E9">
      <w:rPr>
        <w:rStyle w:val="Numeropagina"/>
        <w:sz w:val="18"/>
        <w:szCs w:val="18"/>
      </w:rPr>
      <w:instrText xml:space="preserve"> PAGE </w:instrText>
    </w:r>
    <w:r w:rsidR="00014320" w:rsidRPr="006937E9">
      <w:rPr>
        <w:rStyle w:val="Numeropagina"/>
        <w:sz w:val="18"/>
        <w:szCs w:val="18"/>
      </w:rPr>
      <w:fldChar w:fldCharType="separate"/>
    </w:r>
    <w:r w:rsidR="00EE14B6">
      <w:rPr>
        <w:rStyle w:val="Numeropagina"/>
        <w:noProof/>
        <w:sz w:val="18"/>
        <w:szCs w:val="18"/>
      </w:rPr>
      <w:t>1</w:t>
    </w:r>
    <w:r w:rsidR="00014320" w:rsidRPr="006937E9">
      <w:rPr>
        <w:rStyle w:val="Numeropagina"/>
        <w:sz w:val="18"/>
        <w:szCs w:val="18"/>
      </w:rPr>
      <w:fldChar w:fldCharType="end"/>
    </w:r>
    <w:r w:rsidR="00950148" w:rsidRPr="006937E9">
      <w:rPr>
        <w:rStyle w:val="Numeropagina"/>
        <w:sz w:val="18"/>
        <w:szCs w:val="18"/>
      </w:rPr>
      <w:t xml:space="preserve"> of </w:t>
    </w:r>
    <w:r w:rsidR="00014320" w:rsidRPr="006937E9">
      <w:rPr>
        <w:rStyle w:val="Numeropagina"/>
        <w:sz w:val="18"/>
        <w:szCs w:val="18"/>
      </w:rPr>
      <w:fldChar w:fldCharType="begin"/>
    </w:r>
    <w:r w:rsidR="00950148" w:rsidRPr="006937E9">
      <w:rPr>
        <w:rStyle w:val="Numeropagina"/>
        <w:sz w:val="18"/>
        <w:szCs w:val="18"/>
      </w:rPr>
      <w:instrText xml:space="preserve"> NUMPAGES </w:instrText>
    </w:r>
    <w:r w:rsidR="00014320" w:rsidRPr="006937E9">
      <w:rPr>
        <w:rStyle w:val="Numeropagina"/>
        <w:sz w:val="18"/>
        <w:szCs w:val="18"/>
      </w:rPr>
      <w:fldChar w:fldCharType="separate"/>
    </w:r>
    <w:r w:rsidR="00EE14B6">
      <w:rPr>
        <w:rStyle w:val="Numeropagina"/>
        <w:noProof/>
        <w:sz w:val="18"/>
        <w:szCs w:val="18"/>
      </w:rPr>
      <w:t>1</w:t>
    </w:r>
    <w:r w:rsidR="00014320" w:rsidRPr="006937E9">
      <w:rPr>
        <w:rStyle w:val="Numeropagina"/>
        <w:sz w:val="18"/>
        <w:szCs w:val="18"/>
      </w:rPr>
      <w:fldChar w:fldCharType="end"/>
    </w:r>
  </w:p>
  <w:p w14:paraId="47349E20" w14:textId="77777777" w:rsidR="00950148" w:rsidRPr="004B0E1A" w:rsidRDefault="00014320" w:rsidP="004B0E1A">
    <w:pPr>
      <w:pStyle w:val="Pidipagina"/>
      <w:rPr>
        <w:sz w:val="18"/>
        <w:szCs w:val="18"/>
      </w:rPr>
    </w:pPr>
    <w:r w:rsidRPr="00C52FEA">
      <w:rPr>
        <w:sz w:val="18"/>
        <w:szCs w:val="18"/>
        <w:lang w:val="fr-BE"/>
      </w:rPr>
      <w:fldChar w:fldCharType="begin"/>
    </w:r>
    <w:r w:rsidR="00950148" w:rsidRPr="003F6F96">
      <w:rPr>
        <w:sz w:val="18"/>
        <w:szCs w:val="18"/>
      </w:rPr>
      <w:instrText xml:space="preserve"> FILENAME </w:instrText>
    </w:r>
    <w:r w:rsidRPr="00C52FEA">
      <w:rPr>
        <w:sz w:val="18"/>
        <w:szCs w:val="18"/>
        <w:lang w:val="fr-BE"/>
      </w:rPr>
      <w:fldChar w:fldCharType="separate"/>
    </w:r>
    <w:r w:rsidR="00A769CF">
      <w:rPr>
        <w:noProof/>
        <w:sz w:val="18"/>
        <w:szCs w:val="18"/>
      </w:rPr>
      <w:t>e2_localpub_en.docx</w:t>
    </w:r>
    <w:r w:rsidRPr="00C52FEA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A7BB8" w14:textId="77777777" w:rsidR="00E56D6D" w:rsidRPr="006937E9" w:rsidRDefault="00E56D6D">
      <w:r w:rsidRPr="006937E9">
        <w:separator/>
      </w:r>
    </w:p>
  </w:footnote>
  <w:footnote w:type="continuationSeparator" w:id="0">
    <w:p w14:paraId="78666F82" w14:textId="77777777" w:rsidR="00E56D6D" w:rsidRPr="006937E9" w:rsidRDefault="00E56D6D">
      <w:r w:rsidRPr="006937E9"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CF8461" w14:textId="77777777" w:rsidR="00950148" w:rsidRPr="006937E9" w:rsidRDefault="00950148">
    <w:pPr>
      <w:pStyle w:val="Intestazione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53E47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7">
    <w:nsid w:val="0BEE5089"/>
    <w:multiLevelType w:val="hybridMultilevel"/>
    <w:tmpl w:val="E29E88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FBB32E1"/>
    <w:multiLevelType w:val="hybridMultilevel"/>
    <w:tmpl w:val="3552F0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C3058F"/>
    <w:multiLevelType w:val="hybridMultilevel"/>
    <w:tmpl w:val="DBFCF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8415E7"/>
    <w:multiLevelType w:val="multilevel"/>
    <w:tmpl w:val="92100ADA"/>
    <w:lvl w:ilvl="0">
      <w:start w:val="1"/>
      <w:numFmt w:val="decimal"/>
      <w:pStyle w:val="Numeroelenco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4A432656"/>
    <w:multiLevelType w:val="multilevel"/>
    <w:tmpl w:val="1C4AA248"/>
    <w:lvl w:ilvl="0">
      <w:start w:val="1"/>
      <w:numFmt w:val="decimal"/>
      <w:pStyle w:val="Titolo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Titolo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Titolo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54BD0BEC"/>
    <w:multiLevelType w:val="singleLevel"/>
    <w:tmpl w:val="72D6F376"/>
    <w:lvl w:ilvl="0">
      <w:start w:val="1"/>
      <w:numFmt w:val="bullet"/>
      <w:pStyle w:val="Puntoelenco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3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78FA6E6C"/>
    <w:multiLevelType w:val="hybridMultilevel"/>
    <w:tmpl w:val="DE865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1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1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>
    <w:abstractNumId w:val="1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>
    <w:abstractNumId w:val="1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>
    <w:abstractNumId w:val="1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>
    <w:abstractNumId w:val="23"/>
  </w:num>
  <w:num w:numId="17">
    <w:abstractNumId w:val="22"/>
  </w:num>
  <w:num w:numId="18">
    <w:abstractNumId w:val="24"/>
  </w:num>
  <w:num w:numId="19">
    <w:abstractNumId w:val="20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18"/>
  </w:num>
  <w:num w:numId="32">
    <w:abstractNumId w:val="25"/>
  </w:num>
  <w:num w:numId="33">
    <w:abstractNumId w:val="17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4320"/>
    <w:rsid w:val="00015686"/>
    <w:rsid w:val="00051E02"/>
    <w:rsid w:val="00063F66"/>
    <w:rsid w:val="00076FEC"/>
    <w:rsid w:val="0008458B"/>
    <w:rsid w:val="00090A5D"/>
    <w:rsid w:val="00095CC8"/>
    <w:rsid w:val="000C6442"/>
    <w:rsid w:val="000E0D83"/>
    <w:rsid w:val="000F07B4"/>
    <w:rsid w:val="00132267"/>
    <w:rsid w:val="00154894"/>
    <w:rsid w:val="00161D3A"/>
    <w:rsid w:val="0017052D"/>
    <w:rsid w:val="001737BC"/>
    <w:rsid w:val="0017501F"/>
    <w:rsid w:val="0017550D"/>
    <w:rsid w:val="00183B89"/>
    <w:rsid w:val="001918C3"/>
    <w:rsid w:val="00197196"/>
    <w:rsid w:val="001B5093"/>
    <w:rsid w:val="001B5E10"/>
    <w:rsid w:val="001D0B2F"/>
    <w:rsid w:val="001D69EB"/>
    <w:rsid w:val="001E1F1F"/>
    <w:rsid w:val="00224E9D"/>
    <w:rsid w:val="00240496"/>
    <w:rsid w:val="0024699B"/>
    <w:rsid w:val="0025149E"/>
    <w:rsid w:val="00273158"/>
    <w:rsid w:val="0027654A"/>
    <w:rsid w:val="002A3CE6"/>
    <w:rsid w:val="002C6A03"/>
    <w:rsid w:val="002D316D"/>
    <w:rsid w:val="002E2490"/>
    <w:rsid w:val="002F682C"/>
    <w:rsid w:val="00314DBB"/>
    <w:rsid w:val="00324ED2"/>
    <w:rsid w:val="00327D1D"/>
    <w:rsid w:val="003414FB"/>
    <w:rsid w:val="0034525C"/>
    <w:rsid w:val="00354F96"/>
    <w:rsid w:val="00387C22"/>
    <w:rsid w:val="003D3155"/>
    <w:rsid w:val="003F7B0B"/>
    <w:rsid w:val="00413226"/>
    <w:rsid w:val="00420BDB"/>
    <w:rsid w:val="0042641F"/>
    <w:rsid w:val="0043488C"/>
    <w:rsid w:val="004460A9"/>
    <w:rsid w:val="00454980"/>
    <w:rsid w:val="0046684B"/>
    <w:rsid w:val="00482AE9"/>
    <w:rsid w:val="00484CC3"/>
    <w:rsid w:val="00491A06"/>
    <w:rsid w:val="004A112D"/>
    <w:rsid w:val="004B0E1A"/>
    <w:rsid w:val="004B5D40"/>
    <w:rsid w:val="004D0C8B"/>
    <w:rsid w:val="004E08CC"/>
    <w:rsid w:val="004F156F"/>
    <w:rsid w:val="004F6616"/>
    <w:rsid w:val="004F749E"/>
    <w:rsid w:val="00565384"/>
    <w:rsid w:val="00582271"/>
    <w:rsid w:val="005965B8"/>
    <w:rsid w:val="005B08F9"/>
    <w:rsid w:val="005B116B"/>
    <w:rsid w:val="005B4552"/>
    <w:rsid w:val="005B57F3"/>
    <w:rsid w:val="005B63C0"/>
    <w:rsid w:val="005D21C9"/>
    <w:rsid w:val="005D5194"/>
    <w:rsid w:val="005D7973"/>
    <w:rsid w:val="005F2592"/>
    <w:rsid w:val="00660ACB"/>
    <w:rsid w:val="0066634F"/>
    <w:rsid w:val="00672E95"/>
    <w:rsid w:val="006771A4"/>
    <w:rsid w:val="00693193"/>
    <w:rsid w:val="006937E9"/>
    <w:rsid w:val="006A0393"/>
    <w:rsid w:val="006A142F"/>
    <w:rsid w:val="006C13D6"/>
    <w:rsid w:val="006C5304"/>
    <w:rsid w:val="006D550E"/>
    <w:rsid w:val="00722817"/>
    <w:rsid w:val="0075124B"/>
    <w:rsid w:val="00765039"/>
    <w:rsid w:val="007B0740"/>
    <w:rsid w:val="007B0C77"/>
    <w:rsid w:val="007B23BD"/>
    <w:rsid w:val="007B6F03"/>
    <w:rsid w:val="007C2E86"/>
    <w:rsid w:val="007E7092"/>
    <w:rsid w:val="00840018"/>
    <w:rsid w:val="00847E32"/>
    <w:rsid w:val="00850D11"/>
    <w:rsid w:val="00873770"/>
    <w:rsid w:val="008758F2"/>
    <w:rsid w:val="008A3CC3"/>
    <w:rsid w:val="008A43D7"/>
    <w:rsid w:val="008D0E77"/>
    <w:rsid w:val="008D118E"/>
    <w:rsid w:val="008D2FDC"/>
    <w:rsid w:val="00907CCE"/>
    <w:rsid w:val="00912764"/>
    <w:rsid w:val="009337E6"/>
    <w:rsid w:val="00950148"/>
    <w:rsid w:val="00964A0A"/>
    <w:rsid w:val="00965DA2"/>
    <w:rsid w:val="00965E69"/>
    <w:rsid w:val="00995039"/>
    <w:rsid w:val="009A3C94"/>
    <w:rsid w:val="009D0BED"/>
    <w:rsid w:val="009D3720"/>
    <w:rsid w:val="00A00A47"/>
    <w:rsid w:val="00A4646C"/>
    <w:rsid w:val="00A724A6"/>
    <w:rsid w:val="00A75997"/>
    <w:rsid w:val="00A769CF"/>
    <w:rsid w:val="00A81522"/>
    <w:rsid w:val="00A911D0"/>
    <w:rsid w:val="00A925DD"/>
    <w:rsid w:val="00A93C3C"/>
    <w:rsid w:val="00AA0D22"/>
    <w:rsid w:val="00AC1590"/>
    <w:rsid w:val="00AC312E"/>
    <w:rsid w:val="00AE6224"/>
    <w:rsid w:val="00B05AD2"/>
    <w:rsid w:val="00B60AC8"/>
    <w:rsid w:val="00B62ABF"/>
    <w:rsid w:val="00B8020E"/>
    <w:rsid w:val="00B90B58"/>
    <w:rsid w:val="00BA2F71"/>
    <w:rsid w:val="00BD749F"/>
    <w:rsid w:val="00BE17EE"/>
    <w:rsid w:val="00BE2833"/>
    <w:rsid w:val="00BF05A4"/>
    <w:rsid w:val="00C14EF4"/>
    <w:rsid w:val="00C15D1D"/>
    <w:rsid w:val="00C3712D"/>
    <w:rsid w:val="00C45D5C"/>
    <w:rsid w:val="00C769BA"/>
    <w:rsid w:val="00C842AD"/>
    <w:rsid w:val="00C850C3"/>
    <w:rsid w:val="00C96024"/>
    <w:rsid w:val="00CA3D81"/>
    <w:rsid w:val="00CB4CDA"/>
    <w:rsid w:val="00CE6EFE"/>
    <w:rsid w:val="00CF4782"/>
    <w:rsid w:val="00CF4F8A"/>
    <w:rsid w:val="00CF7F4F"/>
    <w:rsid w:val="00D033BD"/>
    <w:rsid w:val="00D21235"/>
    <w:rsid w:val="00D357C4"/>
    <w:rsid w:val="00D85FF2"/>
    <w:rsid w:val="00D9032E"/>
    <w:rsid w:val="00D97E94"/>
    <w:rsid w:val="00DC6439"/>
    <w:rsid w:val="00DF6349"/>
    <w:rsid w:val="00DF6FFF"/>
    <w:rsid w:val="00E02EFE"/>
    <w:rsid w:val="00E11AE6"/>
    <w:rsid w:val="00E1516F"/>
    <w:rsid w:val="00E161A0"/>
    <w:rsid w:val="00E20C17"/>
    <w:rsid w:val="00E56D6D"/>
    <w:rsid w:val="00E7136F"/>
    <w:rsid w:val="00E71FC7"/>
    <w:rsid w:val="00E7406D"/>
    <w:rsid w:val="00E84774"/>
    <w:rsid w:val="00E85C39"/>
    <w:rsid w:val="00E96EDE"/>
    <w:rsid w:val="00ED10F8"/>
    <w:rsid w:val="00ED63F4"/>
    <w:rsid w:val="00EE0EE2"/>
    <w:rsid w:val="00EE14B6"/>
    <w:rsid w:val="00EF3523"/>
    <w:rsid w:val="00F03A52"/>
    <w:rsid w:val="00F1607F"/>
    <w:rsid w:val="00F2489E"/>
    <w:rsid w:val="00F51654"/>
    <w:rsid w:val="00F6062C"/>
    <w:rsid w:val="00F7210C"/>
    <w:rsid w:val="00F74EA6"/>
    <w:rsid w:val="00F7521D"/>
    <w:rsid w:val="00F864D0"/>
    <w:rsid w:val="00F91A12"/>
    <w:rsid w:val="00F92983"/>
    <w:rsid w:val="00F93567"/>
    <w:rsid w:val="00F955FF"/>
    <w:rsid w:val="00FB707E"/>
    <w:rsid w:val="00FE0447"/>
    <w:rsid w:val="00FF1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7BE08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E1F1F"/>
    <w:pPr>
      <w:widowControl w:val="0"/>
      <w:spacing w:before="100" w:after="100"/>
    </w:pPr>
    <w:rPr>
      <w:snapToGrid w:val="0"/>
      <w:sz w:val="24"/>
      <w:lang w:val="en-GB" w:eastAsia="en-US"/>
    </w:rPr>
  </w:style>
  <w:style w:type="paragraph" w:styleId="Titolo1">
    <w:name w:val="heading 1"/>
    <w:basedOn w:val="Normale"/>
    <w:next w:val="Normale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Titolo2">
    <w:name w:val="heading 2"/>
    <w:basedOn w:val="Normale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Titolo3">
    <w:name w:val="heading 3"/>
    <w:basedOn w:val="Normale"/>
    <w:next w:val="Normale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Titolo4">
    <w:name w:val="heading 4"/>
    <w:basedOn w:val="Normale"/>
    <w:next w:val="Normale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initionTerm">
    <w:name w:val="Definition Term"/>
    <w:basedOn w:val="Normale"/>
    <w:next w:val="DefinitionList"/>
    <w:rsid w:val="001E1F1F"/>
    <w:pPr>
      <w:spacing w:before="0" w:after="0"/>
    </w:pPr>
  </w:style>
  <w:style w:type="paragraph" w:customStyle="1" w:styleId="DefinitionList">
    <w:name w:val="Definition List"/>
    <w:basedOn w:val="Normale"/>
    <w:next w:val="DefinitionTerm"/>
    <w:rsid w:val="001E1F1F"/>
    <w:pPr>
      <w:spacing w:before="0" w:after="0"/>
      <w:ind w:left="360"/>
    </w:pPr>
  </w:style>
  <w:style w:type="character" w:customStyle="1" w:styleId="Definition">
    <w:name w:val="Definition"/>
    <w:rsid w:val="001E1F1F"/>
    <w:rPr>
      <w:i/>
    </w:rPr>
  </w:style>
  <w:style w:type="paragraph" w:customStyle="1" w:styleId="H1">
    <w:name w:val="H1"/>
    <w:basedOn w:val="Normale"/>
    <w:next w:val="Normale"/>
    <w:rsid w:val="001E1F1F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e"/>
    <w:next w:val="Normale"/>
    <w:rsid w:val="001E1F1F"/>
    <w:pPr>
      <w:keepNext/>
      <w:outlineLvl w:val="2"/>
    </w:pPr>
    <w:rPr>
      <w:b/>
      <w:sz w:val="36"/>
    </w:rPr>
  </w:style>
  <w:style w:type="paragraph" w:customStyle="1" w:styleId="H3">
    <w:name w:val="H3"/>
    <w:basedOn w:val="Normale"/>
    <w:next w:val="Normale"/>
    <w:rsid w:val="001E1F1F"/>
    <w:pPr>
      <w:keepNext/>
      <w:outlineLvl w:val="3"/>
    </w:pPr>
    <w:rPr>
      <w:b/>
      <w:sz w:val="28"/>
    </w:rPr>
  </w:style>
  <w:style w:type="paragraph" w:customStyle="1" w:styleId="H4">
    <w:name w:val="H4"/>
    <w:basedOn w:val="Normale"/>
    <w:next w:val="Normale"/>
    <w:rsid w:val="001E1F1F"/>
    <w:pPr>
      <w:keepNext/>
      <w:outlineLvl w:val="4"/>
    </w:pPr>
    <w:rPr>
      <w:b/>
    </w:rPr>
  </w:style>
  <w:style w:type="paragraph" w:customStyle="1" w:styleId="H5">
    <w:name w:val="H5"/>
    <w:basedOn w:val="Normale"/>
    <w:next w:val="Normale"/>
    <w:rsid w:val="001E1F1F"/>
    <w:pPr>
      <w:keepNext/>
      <w:outlineLvl w:val="5"/>
    </w:pPr>
    <w:rPr>
      <w:b/>
      <w:sz w:val="20"/>
    </w:rPr>
  </w:style>
  <w:style w:type="paragraph" w:customStyle="1" w:styleId="H6">
    <w:name w:val="H6"/>
    <w:basedOn w:val="Normale"/>
    <w:next w:val="Normale"/>
    <w:rsid w:val="001E1F1F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e"/>
    <w:next w:val="Normale"/>
    <w:rsid w:val="001E1F1F"/>
    <w:pPr>
      <w:spacing w:before="0" w:after="0"/>
    </w:pPr>
    <w:rPr>
      <w:i/>
    </w:rPr>
  </w:style>
  <w:style w:type="paragraph" w:customStyle="1" w:styleId="Blockquote">
    <w:name w:val="Blockquote"/>
    <w:basedOn w:val="Normale"/>
    <w:rsid w:val="001E1F1F"/>
    <w:pPr>
      <w:ind w:left="360" w:right="360"/>
    </w:pPr>
  </w:style>
  <w:style w:type="character" w:customStyle="1" w:styleId="CITE">
    <w:name w:val="CITE"/>
    <w:rsid w:val="001E1F1F"/>
    <w:rPr>
      <w:i/>
    </w:rPr>
  </w:style>
  <w:style w:type="character" w:customStyle="1" w:styleId="CODE">
    <w:name w:val="CODE"/>
    <w:rsid w:val="001E1F1F"/>
    <w:rPr>
      <w:rFonts w:ascii="Courier New" w:hAnsi="Courier New"/>
      <w:sz w:val="20"/>
    </w:rPr>
  </w:style>
  <w:style w:type="character" w:styleId="Enfasicorsivo">
    <w:name w:val="Emphasis"/>
    <w:qFormat/>
    <w:rsid w:val="001E1F1F"/>
    <w:rPr>
      <w:i/>
    </w:rPr>
  </w:style>
  <w:style w:type="character" w:styleId="Collegamentoipertestuale">
    <w:name w:val="Hyperlink"/>
    <w:uiPriority w:val="99"/>
    <w:rsid w:val="001E1F1F"/>
    <w:rPr>
      <w:color w:val="0000FF"/>
      <w:u w:val="single"/>
    </w:rPr>
  </w:style>
  <w:style w:type="character" w:styleId="Collegamentovisitato">
    <w:name w:val="FollowedHyperlink"/>
    <w:rsid w:val="001E1F1F"/>
    <w:rPr>
      <w:color w:val="800080"/>
      <w:u w:val="single"/>
    </w:rPr>
  </w:style>
  <w:style w:type="character" w:customStyle="1" w:styleId="Keyboard">
    <w:name w:val="Keyboard"/>
    <w:rsid w:val="001E1F1F"/>
    <w:rPr>
      <w:rFonts w:ascii="Courier New" w:hAnsi="Courier New"/>
      <w:b/>
      <w:sz w:val="20"/>
    </w:rPr>
  </w:style>
  <w:style w:type="paragraph" w:customStyle="1" w:styleId="Preformatted">
    <w:name w:val="Preformatted"/>
    <w:basedOn w:val="Normale"/>
    <w:rsid w:val="001E1F1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Finemodulo-z">
    <w:name w:val="HTML Bottom of Form"/>
    <w:next w:val="Normale"/>
    <w:hidden/>
    <w:rsid w:val="001E1F1F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Iniziomodulo-z">
    <w:name w:val="HTML Top of Form"/>
    <w:next w:val="Normale"/>
    <w:hidden/>
    <w:rsid w:val="001E1F1F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sid w:val="001E1F1F"/>
    <w:rPr>
      <w:rFonts w:ascii="Courier New" w:hAnsi="Courier New"/>
    </w:rPr>
  </w:style>
  <w:style w:type="character" w:styleId="Enfasigrassetto">
    <w:name w:val="Strong"/>
    <w:qFormat/>
    <w:rsid w:val="001E1F1F"/>
    <w:rPr>
      <w:b/>
    </w:rPr>
  </w:style>
  <w:style w:type="character" w:customStyle="1" w:styleId="Typewriter">
    <w:name w:val="Typewriter"/>
    <w:rsid w:val="001E1F1F"/>
    <w:rPr>
      <w:rFonts w:ascii="Courier New" w:hAnsi="Courier New"/>
      <w:sz w:val="20"/>
    </w:rPr>
  </w:style>
  <w:style w:type="character" w:customStyle="1" w:styleId="Variable">
    <w:name w:val="Variable"/>
    <w:rsid w:val="001E1F1F"/>
    <w:rPr>
      <w:i/>
    </w:rPr>
  </w:style>
  <w:style w:type="character" w:customStyle="1" w:styleId="HTMLMarkup">
    <w:name w:val="HTML Markup"/>
    <w:rsid w:val="001E1F1F"/>
    <w:rPr>
      <w:vanish/>
      <w:color w:val="FF0000"/>
    </w:rPr>
  </w:style>
  <w:style w:type="character" w:customStyle="1" w:styleId="Comment">
    <w:name w:val="Comment"/>
    <w:rsid w:val="001E1F1F"/>
    <w:rPr>
      <w:vanish/>
    </w:rPr>
  </w:style>
  <w:style w:type="paragraph" w:styleId="Intestazione">
    <w:name w:val="header"/>
    <w:basedOn w:val="Normale"/>
    <w:rsid w:val="001E1F1F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rsid w:val="001E1F1F"/>
    <w:pPr>
      <w:tabs>
        <w:tab w:val="center" w:pos="4320"/>
        <w:tab w:val="right" w:pos="8640"/>
      </w:tabs>
    </w:pPr>
  </w:style>
  <w:style w:type="character" w:styleId="Numeropagina">
    <w:name w:val="page number"/>
    <w:basedOn w:val="Caratterepredefinitoparagrafo"/>
    <w:rsid w:val="00DF6FFF"/>
  </w:style>
  <w:style w:type="paragraph" w:styleId="Testofumetto">
    <w:name w:val="Balloon Text"/>
    <w:basedOn w:val="Normale"/>
    <w:semiHidden/>
    <w:rsid w:val="00D21235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161D3A"/>
    <w:pPr>
      <w:widowControl/>
      <w:spacing w:before="0" w:after="0"/>
    </w:pPr>
    <w:rPr>
      <w:snapToGrid/>
      <w:sz w:val="20"/>
    </w:rPr>
  </w:style>
  <w:style w:type="character" w:styleId="Rimandonotaapidipagina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e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Puntoelenco">
    <w:name w:val="List Bullet"/>
    <w:basedOn w:val="Normale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Numeroelenco">
    <w:name w:val="List Number"/>
    <w:basedOn w:val="Normale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Sommario1">
    <w:name w:val="toc 1"/>
    <w:basedOn w:val="Normale"/>
    <w:next w:val="Normale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e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e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e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e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Grigliatabella">
    <w:name w:val="Table Grid"/>
    <w:basedOn w:val="Tabellanormale"/>
    <w:rsid w:val="00161D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Rimandocommento">
    <w:name w:val="annotation reference"/>
    <w:semiHidden/>
    <w:rsid w:val="00CB4CDA"/>
    <w:rPr>
      <w:sz w:val="16"/>
      <w:szCs w:val="16"/>
    </w:rPr>
  </w:style>
  <w:style w:type="paragraph" w:styleId="Testocommento">
    <w:name w:val="annotation text"/>
    <w:basedOn w:val="Normale"/>
    <w:semiHidden/>
    <w:rsid w:val="00CB4CDA"/>
    <w:rPr>
      <w:sz w:val="20"/>
    </w:rPr>
  </w:style>
  <w:style w:type="paragraph" w:styleId="Soggettocommento">
    <w:name w:val="annotation subject"/>
    <w:basedOn w:val="Testocommento"/>
    <w:next w:val="Testocommento"/>
    <w:semiHidden/>
    <w:rsid w:val="00CB4CDA"/>
    <w:rPr>
      <w:b/>
      <w:bCs/>
    </w:rPr>
  </w:style>
  <w:style w:type="paragraph" w:styleId="Nessunaspaziatura">
    <w:name w:val="No Spacing"/>
    <w:uiPriority w:val="1"/>
    <w:qFormat/>
    <w:rsid w:val="007B0740"/>
    <w:pPr>
      <w:widowControl w:val="0"/>
    </w:pPr>
    <w:rPr>
      <w:snapToGrid w:val="0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E1F1F"/>
    <w:pPr>
      <w:widowControl w:val="0"/>
      <w:spacing w:before="100" w:after="100"/>
    </w:pPr>
    <w:rPr>
      <w:snapToGrid w:val="0"/>
      <w:sz w:val="24"/>
      <w:lang w:val="en-GB" w:eastAsia="en-US"/>
    </w:rPr>
  </w:style>
  <w:style w:type="paragraph" w:styleId="Titolo1">
    <w:name w:val="heading 1"/>
    <w:basedOn w:val="Normale"/>
    <w:next w:val="Normale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Titolo2">
    <w:name w:val="heading 2"/>
    <w:basedOn w:val="Normale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Titolo3">
    <w:name w:val="heading 3"/>
    <w:basedOn w:val="Normale"/>
    <w:next w:val="Normale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Titolo4">
    <w:name w:val="heading 4"/>
    <w:basedOn w:val="Normale"/>
    <w:next w:val="Normale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initionTerm">
    <w:name w:val="Definition Term"/>
    <w:basedOn w:val="Normale"/>
    <w:next w:val="DefinitionList"/>
    <w:rsid w:val="001E1F1F"/>
    <w:pPr>
      <w:spacing w:before="0" w:after="0"/>
    </w:pPr>
  </w:style>
  <w:style w:type="paragraph" w:customStyle="1" w:styleId="DefinitionList">
    <w:name w:val="Definition List"/>
    <w:basedOn w:val="Normale"/>
    <w:next w:val="DefinitionTerm"/>
    <w:rsid w:val="001E1F1F"/>
    <w:pPr>
      <w:spacing w:before="0" w:after="0"/>
      <w:ind w:left="360"/>
    </w:pPr>
  </w:style>
  <w:style w:type="character" w:customStyle="1" w:styleId="Definition">
    <w:name w:val="Definition"/>
    <w:rsid w:val="001E1F1F"/>
    <w:rPr>
      <w:i/>
    </w:rPr>
  </w:style>
  <w:style w:type="paragraph" w:customStyle="1" w:styleId="H1">
    <w:name w:val="H1"/>
    <w:basedOn w:val="Normale"/>
    <w:next w:val="Normale"/>
    <w:rsid w:val="001E1F1F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e"/>
    <w:next w:val="Normale"/>
    <w:rsid w:val="001E1F1F"/>
    <w:pPr>
      <w:keepNext/>
      <w:outlineLvl w:val="2"/>
    </w:pPr>
    <w:rPr>
      <w:b/>
      <w:sz w:val="36"/>
    </w:rPr>
  </w:style>
  <w:style w:type="paragraph" w:customStyle="1" w:styleId="H3">
    <w:name w:val="H3"/>
    <w:basedOn w:val="Normale"/>
    <w:next w:val="Normale"/>
    <w:rsid w:val="001E1F1F"/>
    <w:pPr>
      <w:keepNext/>
      <w:outlineLvl w:val="3"/>
    </w:pPr>
    <w:rPr>
      <w:b/>
      <w:sz w:val="28"/>
    </w:rPr>
  </w:style>
  <w:style w:type="paragraph" w:customStyle="1" w:styleId="H4">
    <w:name w:val="H4"/>
    <w:basedOn w:val="Normale"/>
    <w:next w:val="Normale"/>
    <w:rsid w:val="001E1F1F"/>
    <w:pPr>
      <w:keepNext/>
      <w:outlineLvl w:val="4"/>
    </w:pPr>
    <w:rPr>
      <w:b/>
    </w:rPr>
  </w:style>
  <w:style w:type="paragraph" w:customStyle="1" w:styleId="H5">
    <w:name w:val="H5"/>
    <w:basedOn w:val="Normale"/>
    <w:next w:val="Normale"/>
    <w:rsid w:val="001E1F1F"/>
    <w:pPr>
      <w:keepNext/>
      <w:outlineLvl w:val="5"/>
    </w:pPr>
    <w:rPr>
      <w:b/>
      <w:sz w:val="20"/>
    </w:rPr>
  </w:style>
  <w:style w:type="paragraph" w:customStyle="1" w:styleId="H6">
    <w:name w:val="H6"/>
    <w:basedOn w:val="Normale"/>
    <w:next w:val="Normale"/>
    <w:rsid w:val="001E1F1F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e"/>
    <w:next w:val="Normale"/>
    <w:rsid w:val="001E1F1F"/>
    <w:pPr>
      <w:spacing w:before="0" w:after="0"/>
    </w:pPr>
    <w:rPr>
      <w:i/>
    </w:rPr>
  </w:style>
  <w:style w:type="paragraph" w:customStyle="1" w:styleId="Blockquote">
    <w:name w:val="Blockquote"/>
    <w:basedOn w:val="Normale"/>
    <w:rsid w:val="001E1F1F"/>
    <w:pPr>
      <w:ind w:left="360" w:right="360"/>
    </w:pPr>
  </w:style>
  <w:style w:type="character" w:customStyle="1" w:styleId="CITE">
    <w:name w:val="CITE"/>
    <w:rsid w:val="001E1F1F"/>
    <w:rPr>
      <w:i/>
    </w:rPr>
  </w:style>
  <w:style w:type="character" w:customStyle="1" w:styleId="CODE">
    <w:name w:val="CODE"/>
    <w:rsid w:val="001E1F1F"/>
    <w:rPr>
      <w:rFonts w:ascii="Courier New" w:hAnsi="Courier New"/>
      <w:sz w:val="20"/>
    </w:rPr>
  </w:style>
  <w:style w:type="character" w:styleId="Enfasicorsivo">
    <w:name w:val="Emphasis"/>
    <w:qFormat/>
    <w:rsid w:val="001E1F1F"/>
    <w:rPr>
      <w:i/>
    </w:rPr>
  </w:style>
  <w:style w:type="character" w:styleId="Collegamentoipertestuale">
    <w:name w:val="Hyperlink"/>
    <w:uiPriority w:val="99"/>
    <w:rsid w:val="001E1F1F"/>
    <w:rPr>
      <w:color w:val="0000FF"/>
      <w:u w:val="single"/>
    </w:rPr>
  </w:style>
  <w:style w:type="character" w:styleId="Collegamentovisitato">
    <w:name w:val="FollowedHyperlink"/>
    <w:rsid w:val="001E1F1F"/>
    <w:rPr>
      <w:color w:val="800080"/>
      <w:u w:val="single"/>
    </w:rPr>
  </w:style>
  <w:style w:type="character" w:customStyle="1" w:styleId="Keyboard">
    <w:name w:val="Keyboard"/>
    <w:rsid w:val="001E1F1F"/>
    <w:rPr>
      <w:rFonts w:ascii="Courier New" w:hAnsi="Courier New"/>
      <w:b/>
      <w:sz w:val="20"/>
    </w:rPr>
  </w:style>
  <w:style w:type="paragraph" w:customStyle="1" w:styleId="Preformatted">
    <w:name w:val="Preformatted"/>
    <w:basedOn w:val="Normale"/>
    <w:rsid w:val="001E1F1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Finemodulo-z">
    <w:name w:val="HTML Bottom of Form"/>
    <w:next w:val="Normale"/>
    <w:hidden/>
    <w:rsid w:val="001E1F1F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Iniziomodulo-z">
    <w:name w:val="HTML Top of Form"/>
    <w:next w:val="Normale"/>
    <w:hidden/>
    <w:rsid w:val="001E1F1F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sid w:val="001E1F1F"/>
    <w:rPr>
      <w:rFonts w:ascii="Courier New" w:hAnsi="Courier New"/>
    </w:rPr>
  </w:style>
  <w:style w:type="character" w:styleId="Enfasigrassetto">
    <w:name w:val="Strong"/>
    <w:qFormat/>
    <w:rsid w:val="001E1F1F"/>
    <w:rPr>
      <w:b/>
    </w:rPr>
  </w:style>
  <w:style w:type="character" w:customStyle="1" w:styleId="Typewriter">
    <w:name w:val="Typewriter"/>
    <w:rsid w:val="001E1F1F"/>
    <w:rPr>
      <w:rFonts w:ascii="Courier New" w:hAnsi="Courier New"/>
      <w:sz w:val="20"/>
    </w:rPr>
  </w:style>
  <w:style w:type="character" w:customStyle="1" w:styleId="Variable">
    <w:name w:val="Variable"/>
    <w:rsid w:val="001E1F1F"/>
    <w:rPr>
      <w:i/>
    </w:rPr>
  </w:style>
  <w:style w:type="character" w:customStyle="1" w:styleId="HTMLMarkup">
    <w:name w:val="HTML Markup"/>
    <w:rsid w:val="001E1F1F"/>
    <w:rPr>
      <w:vanish/>
      <w:color w:val="FF0000"/>
    </w:rPr>
  </w:style>
  <w:style w:type="character" w:customStyle="1" w:styleId="Comment">
    <w:name w:val="Comment"/>
    <w:rsid w:val="001E1F1F"/>
    <w:rPr>
      <w:vanish/>
    </w:rPr>
  </w:style>
  <w:style w:type="paragraph" w:styleId="Intestazione">
    <w:name w:val="header"/>
    <w:basedOn w:val="Normale"/>
    <w:rsid w:val="001E1F1F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rsid w:val="001E1F1F"/>
    <w:pPr>
      <w:tabs>
        <w:tab w:val="center" w:pos="4320"/>
        <w:tab w:val="right" w:pos="8640"/>
      </w:tabs>
    </w:pPr>
  </w:style>
  <w:style w:type="character" w:styleId="Numeropagina">
    <w:name w:val="page number"/>
    <w:basedOn w:val="Caratterepredefinitoparagrafo"/>
    <w:rsid w:val="00DF6FFF"/>
  </w:style>
  <w:style w:type="paragraph" w:styleId="Testofumetto">
    <w:name w:val="Balloon Text"/>
    <w:basedOn w:val="Normale"/>
    <w:semiHidden/>
    <w:rsid w:val="00D21235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161D3A"/>
    <w:pPr>
      <w:widowControl/>
      <w:spacing w:before="0" w:after="0"/>
    </w:pPr>
    <w:rPr>
      <w:snapToGrid/>
      <w:sz w:val="20"/>
    </w:rPr>
  </w:style>
  <w:style w:type="character" w:styleId="Rimandonotaapidipagina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e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Puntoelenco">
    <w:name w:val="List Bullet"/>
    <w:basedOn w:val="Normale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Numeroelenco">
    <w:name w:val="List Number"/>
    <w:basedOn w:val="Normale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Sommario1">
    <w:name w:val="toc 1"/>
    <w:basedOn w:val="Normale"/>
    <w:next w:val="Normale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e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e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e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e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Grigliatabella">
    <w:name w:val="Table Grid"/>
    <w:basedOn w:val="Tabellanormale"/>
    <w:rsid w:val="00161D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Rimandocommento">
    <w:name w:val="annotation reference"/>
    <w:semiHidden/>
    <w:rsid w:val="00CB4CDA"/>
    <w:rPr>
      <w:sz w:val="16"/>
      <w:szCs w:val="16"/>
    </w:rPr>
  </w:style>
  <w:style w:type="paragraph" w:styleId="Testocommento">
    <w:name w:val="annotation text"/>
    <w:basedOn w:val="Normale"/>
    <w:semiHidden/>
    <w:rsid w:val="00CB4CDA"/>
    <w:rPr>
      <w:sz w:val="20"/>
    </w:rPr>
  </w:style>
  <w:style w:type="paragraph" w:styleId="Soggettocommento">
    <w:name w:val="annotation subject"/>
    <w:basedOn w:val="Testocommento"/>
    <w:next w:val="Testocommento"/>
    <w:semiHidden/>
    <w:rsid w:val="00CB4CDA"/>
    <w:rPr>
      <w:b/>
      <w:bCs/>
    </w:rPr>
  </w:style>
  <w:style w:type="paragraph" w:styleId="Nessunaspaziatura">
    <w:name w:val="No Spacing"/>
    <w:uiPriority w:val="1"/>
    <w:qFormat/>
    <w:rsid w:val="007B0740"/>
    <w:pPr>
      <w:widowControl w:val="0"/>
    </w:pPr>
    <w:rPr>
      <w:snapToGrid w:val="0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ebgate.ec.europa.eu/europeaid/online-services/index.cfm?do=publi.welcome&amp;userlanguage=en" TargetMode="External"/><Relationship Id="rId12" Type="http://schemas.openxmlformats.org/officeDocument/2006/relationships/hyperlink" Target="http://www.mf.gov.me/rubrike/CFCU_tenderi/Tenderi/Otvoreni" TargetMode="External"/><Relationship Id="rId13" Type="http://schemas.openxmlformats.org/officeDocument/2006/relationships/hyperlink" Target="https://webgate.ec.europa.eu/europeaid/online-services/index.cfm?do=publi.welcome&amp;userlanguage=en" TargetMode="External"/><Relationship Id="rId14" Type="http://schemas.openxmlformats.org/officeDocument/2006/relationships/hyperlink" Target="http://www.mf.gov.me/rubrike/CFCU_tenderi/Tenderi/Otvoreni" TargetMode="External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file:///C:\Documents%20and%20Settings\Administrator\Desktop\1095339371.jpg" TargetMode="External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1619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>Hewlett-Packard Company</Company>
  <LinksUpToDate>false</LinksUpToDate>
  <CharactersWithSpaces>1899</CharactersWithSpaces>
  <SharedDoc>false</SharedDoc>
  <HLinks>
    <vt:vector size="6" baseType="variant"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creator>chattob</dc:creator>
  <cp:lastModifiedBy>IASCONE Chiara Gaia</cp:lastModifiedBy>
  <cp:revision>6</cp:revision>
  <cp:lastPrinted>2015-05-04T14:58:00Z</cp:lastPrinted>
  <dcterms:created xsi:type="dcterms:W3CDTF">2015-09-30T13:04:00Z</dcterms:created>
  <dcterms:modified xsi:type="dcterms:W3CDTF">2015-10-13T12:48:00Z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Checked by">
    <vt:lpwstr>Schamly</vt:lpwstr>
  </property>
</Properties>
</file>